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03" w:rsidRPr="00FE0E03" w:rsidRDefault="00FE0E03" w:rsidP="00FE0E03">
      <w:pPr>
        <w:shd w:val="clear" w:color="auto" w:fill="FFFFFF"/>
        <w:spacing w:before="180" w:after="0" w:line="240" w:lineRule="auto"/>
        <w:outlineLvl w:val="2"/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</w:pPr>
      <w:proofErr w:type="spellStart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>Залік</w:t>
      </w:r>
      <w:proofErr w:type="spellEnd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 xml:space="preserve"> </w:t>
      </w:r>
      <w:proofErr w:type="spellStart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>з</w:t>
      </w:r>
      <w:proofErr w:type="spellEnd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 xml:space="preserve"> теми «</w:t>
      </w:r>
      <w:proofErr w:type="spellStart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>Первісна</w:t>
      </w:r>
      <w:proofErr w:type="spellEnd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 xml:space="preserve"> та </w:t>
      </w:r>
      <w:proofErr w:type="spellStart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>інтеграл</w:t>
      </w:r>
      <w:proofErr w:type="spellEnd"/>
      <w:r w:rsidRPr="00FE0E03">
        <w:rPr>
          <w:rFonts w:ascii="Trebuchet MS" w:eastAsia="Times New Roman" w:hAnsi="Trebuchet MS" w:cs="Times New Roman"/>
          <w:color w:val="666666"/>
          <w:sz w:val="33"/>
          <w:szCs w:val="33"/>
          <w:lang w:eastAsia="ru-RU"/>
        </w:rPr>
        <w:t>»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Залік</w:t>
      </w:r>
      <w:proofErr w:type="spellEnd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з</w:t>
      </w:r>
      <w:proofErr w:type="spellEnd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 xml:space="preserve"> теми «</w:t>
      </w:r>
      <w:proofErr w:type="spellStart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Первісна</w:t>
      </w:r>
      <w:proofErr w:type="spellEnd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 xml:space="preserve"> та </w:t>
      </w:r>
      <w:proofErr w:type="spellStart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інтеграл</w:t>
      </w:r>
      <w:proofErr w:type="spellEnd"/>
      <w:r w:rsidRPr="00FE0E03">
        <w:rPr>
          <w:rFonts w:ascii="Arial" w:eastAsia="Times New Roman" w:hAnsi="Arial" w:cs="Arial"/>
          <w:b/>
          <w:bCs/>
          <w:color w:val="0000FF"/>
          <w:sz w:val="36"/>
          <w:lang w:eastAsia="ru-RU"/>
        </w:rPr>
        <w:t>»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Знайдіть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загальний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вигляд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первісної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для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функції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990600" cy="276225"/>
            <wp:effectExtent l="19050" t="0" r="0" b="0"/>
            <wp:docPr id="7" name="Рисунок 7" descr="http://disted.edu.vn.ua/cgi/tex?f(x)=\frac%7b1%7d%7b\sqrt%7b1-2x%7d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sted.edu.vn.ua/cgi/tex?f(x)=\frac%7b1%7d%7b\sqrt%7b1-2x%7d%7d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Знайдіть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загальний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вигляд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первісної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для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функції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295400" cy="361950"/>
            <wp:effectExtent l="19050" t="0" r="0" b="0"/>
            <wp:docPr id="8" name="Рисунок 8" descr="http://disted.edu.vn.ua/cgi/tex?f(x)=\frac%7b1%7d%7b\sin%20%5e2%20\left%20(3x+\frac%7b\pi%7d%7b4%7d%20\right%20)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sted.edu.vn.ua/cgi/tex?f(x)=\frac%7b1%7d%7b\sin%20%5e2%20\left%20(3x+\frac%7b\pi%7d%7b4%7d%20\right%20)%7d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Знайдіть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первісну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для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функції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04800" cy="180975"/>
            <wp:effectExtent l="19050" t="0" r="0" b="0"/>
            <wp:docPr id="9" name="Рисунок 9" descr="http://disted.edu.vn.ua/cgi/tex?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sted.edu.vn.ua/cgi/tex?f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графі</w:t>
      </w:r>
      <w:proofErr w:type="gram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</w:t>
      </w:r>
      <w:proofErr w:type="spellEnd"/>
      <w:proofErr w:type="gram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якої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проходить через точку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28600" cy="114300"/>
            <wp:effectExtent l="19050" t="0" r="0" b="0"/>
            <wp:docPr id="10" name="Рисунок 10" descr="http://disted.edu.vn.ua/cgi/tex?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isted.edu.vn.ua/cgi/tex?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600200" cy="257175"/>
            <wp:effectExtent l="19050" t="0" r="0" b="0"/>
            <wp:docPr id="11" name="Рисунок 11" descr="http://disted.edu.vn.ua/cgi/tex?f(x)=\frac%7b3%7d%7b2x-1%7d;%20\%20\%20M(0;%20\%20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isted.edu.vn.ua/cgi/tex?f(x)=\frac%7b3%7d%7b2x-1%7d;%20\%20\%20M(0;%20\%202)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4. 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Знайдіть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447800" cy="381000"/>
            <wp:effectExtent l="19050" t="0" r="0" b="0"/>
            <wp:docPr id="12" name="Рисунок 12" descr="http://disted.edu.vn.ua/cgi/tex?\int%20(3x-1)(2x+5)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isted.edu.vn.ua/cgi/tex?\int%20(3x-1)(2x+5)dx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5. 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Знайдіть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371600" cy="381000"/>
            <wp:effectExtent l="19050" t="0" r="0" b="0"/>
            <wp:docPr id="13" name="Рисунок 13" descr="http://disted.edu.vn.ua/cgi/tex?\int%20\cos%203x%20\cdot%20\cos%205x%20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sted.edu.vn.ua/cgi/tex?\int%20\cos%203x%20\cdot%20\cos%205x%20dx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6. </w:t>
      </w:r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Як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знайти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площу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заштрихованої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фігури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використовуючи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поняття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визначеного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інтеграла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2981325" cy="2981325"/>
            <wp:effectExtent l="0" t="0" r="0" b="0"/>
            <wp:docPr id="14" name="Рисунок 14" descr="http://disted.edu.vn.ua/media/images/PasichovPY/alg11/in11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isted.edu.vn.ua/media/images/PasichovPY/alg11/in11/image05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7. 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Обчисліть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914400" cy="771525"/>
            <wp:effectExtent l="0" t="0" r="0" b="0"/>
            <wp:docPr id="15" name="Рисунок 15" descr="http://disted.edu.vn.ua/cgi/tex?\int_%7b-\frac%7b\pi%7d%7b2%7d%7d%5e%7b\frac%7b3\pi%7d%7b2%7d%7dsin%20%5e2%20\%20\frac%7bx%7d%7b2%7d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isted.edu.vn.ua/cgi/tex?\int_%7b-\frac%7b\pi%7d%7b2%7d%7d%5e%7b\frac%7b3\pi%7d%7b2%7d%7dsin%20%5e2%20\%20\frac%7bx%7d%7b2%7ddx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8. 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Обчисліть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914400" cy="609600"/>
            <wp:effectExtent l="19050" t="0" r="0" b="0"/>
            <wp:docPr id="16" name="Рисунок 16" descr="http://disted.edu.vn.ua/cgi/tex?\int_%7b-1%7d%5e1%20|2x+1|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isted.edu.vn.ua/cgi/tex?\int_%7b-1%7d%5e1%20|2x+1|dx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9. 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Обчисліть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>
            <wp:extent cx="1143000" cy="609600"/>
            <wp:effectExtent l="19050" t="0" r="0" b="0"/>
            <wp:docPr id="17" name="Рисунок 17" descr="http://disted.edu.vn.ua/cgi/tex?\int%20_%7b-6%7d%5e0%20\sqrt%7b-6x-x%5e2%7d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isted.edu.vn.ua/cgi/tex?\int%20_%7b-6%7d%5e0%20\sqrt%7b-6x-x%5e2%7ddx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10. 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Обчисліть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066800" cy="609600"/>
            <wp:effectExtent l="19050" t="0" r="0" b="0"/>
            <wp:docPr id="18" name="Рисунок 18" descr="http://disted.edu.vn.ua/cgi/tex?\int_0%5e4%20\sqrt%7b4x-x%5e2%7d%20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isted.edu.vn.ua/cgi/tex?\int_0%5e4%20\sqrt%7b4x-x%5e2%7d%20dx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  <w:r w:rsidRPr="00FE0E03">
        <w:rPr>
          <w:rFonts w:ascii="Trebuchet MS" w:eastAsia="Times New Roman" w:hAnsi="Trebuchet MS" w:cs="Times New Roman"/>
          <w:b/>
          <w:bCs/>
          <w:color w:val="666666"/>
          <w:sz w:val="20"/>
          <w:lang w:eastAsia="ru-RU"/>
        </w:rPr>
        <w:t xml:space="preserve">Відповіді до завдань 2 </w:t>
      </w:r>
      <w:proofErr w:type="spellStart"/>
      <w:r w:rsidRPr="00FE0E03">
        <w:rPr>
          <w:rFonts w:ascii="Trebuchet MS" w:eastAsia="Times New Roman" w:hAnsi="Trebuchet MS" w:cs="Times New Roman"/>
          <w:b/>
          <w:bCs/>
          <w:color w:val="666666"/>
          <w:sz w:val="20"/>
          <w:lang w:eastAsia="ru-RU"/>
        </w:rPr>
        <w:t>варіанту</w:t>
      </w:r>
      <w:proofErr w:type="spellEnd"/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447800" cy="180975"/>
            <wp:effectExtent l="19050" t="0" r="0" b="0"/>
            <wp:docPr id="19" name="Рисунок 19" descr="http://disted.edu.vn.ua/cgi/tex?F(x)=-\sqrt%7b1-2x%7d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isted.edu.vn.ua/cgi/tex?F(x)=-\sqrt%7b1-2x%7d+C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905000" cy="285750"/>
            <wp:effectExtent l="19050" t="0" r="0" b="0"/>
            <wp:docPr id="20" name="Рисунок 20" descr="http://disted.edu.vn.ua/cgi/tex?F(x)=-\frac%7b1%7d%7b3%7d%20ctg\left%20(3x+\frac%7b\pi%7d%7b4%7d%20\right%20)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isted.edu.vn.ua/cgi/tex?F(x)=-\frac%7b1%7d%7b3%7d%20ctg\left%20(3x+\frac%7b\pi%7d%7b4%7d%20\right%20)+C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447800" cy="257175"/>
            <wp:effectExtent l="19050" t="0" r="0" b="0"/>
            <wp:docPr id="21" name="Рисунок 21" descr="http://disted.edu.vn.ua/cgi/tex?F(x)=\frac%7b3%7d%7b2%7d%20\ln%20(1-2x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isted.edu.vn.ua/cgi/tex?F(x)=\frac%7b3%7d%7b2%7d%20\ln%20(1-2x)+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проміжку</w:t>
      </w:r>
      <w:proofErr w:type="spellEnd"/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685800" cy="304800"/>
            <wp:effectExtent l="0" t="0" r="0" b="0"/>
            <wp:docPr id="22" name="Рисунок 22" descr="http://disted.edu.vn.ua/cgi/tex?\left%20(-%20\infty;%20\%20\frac%7b1%7d%7b2%7d%20\right%2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isted.edu.vn.ua/cgi/tex?\left%20(-%20\infty;%20\%20\frac%7b1%7d%7b2%7d%20\right%20)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4. 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371600" cy="257175"/>
            <wp:effectExtent l="19050" t="0" r="0" b="0"/>
            <wp:docPr id="23" name="Рисунок 23" descr="http://disted.edu.vn.ua/cgi/tex?2x%5e3+\frac%7b13%7d%7b2%7dx%5e2-5x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isted.edu.vn.ua/cgi/tex?2x%5e3+\frac%7b13%7d%7b2%7dx%5e2-5x+C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Verdana" w:eastAsia="Times New Roman" w:hAnsi="Verdana" w:cs="Arial"/>
          <w:b/>
          <w:bCs/>
          <w:color w:val="0000FF"/>
          <w:sz w:val="36"/>
          <w:lang w:eastAsia="ru-RU"/>
        </w:rPr>
        <w:t> 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5. 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219200" cy="266700"/>
            <wp:effectExtent l="0" t="0" r="0" b="0"/>
            <wp:docPr id="24" name="Рисунок 24" descr="http://disted.edu.vn.ua/cgi/tex?%20\frac%7b\sin%202x%7d%7b4%7d+\frac%7b\sin%208x%7d%7b16%7d+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sted.edu.vn.ua/cgi/tex?%20\frac%7b\sin%202x%7d%7b4%7d+\frac%7b\sin%208x%7d%7b16%7d+C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6. 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828800" cy="571500"/>
            <wp:effectExtent l="19050" t="0" r="0" b="0"/>
            <wp:docPr id="25" name="Рисунок 25" descr="http://disted.edu.vn.ua/cgi/tex?S=\int_a%5ec%20f(x)dx-\int_b%5ec%20\varphi%20(x)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isted.edu.vn.ua/cgi/tex?S=\int_a%5ec%20f(x)dx-\int_b%5ec%20\varphi%20(x)dx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7. 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381000" cy="266700"/>
            <wp:effectExtent l="0" t="0" r="0" b="0"/>
            <wp:docPr id="26" name="Рисунок 26" descr="http://disted.edu.vn.ua/cgi/tex?\frac%7b\pi+2%7d%7b2%7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isted.edu.vn.ua/cgi/tex?\frac%7b\pi+2%7d%7b2%7d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8. 2,5.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9. 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381000" cy="152400"/>
            <wp:effectExtent l="0" t="0" r="0" b="0"/>
            <wp:docPr id="27" name="Рисунок 27" descr="http://disted.edu.vn.ua/cgi/tex?4,5%20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isted.edu.vn.ua/cgi/tex?4,5%20\pi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 w:rsidRPr="00FE0E03">
        <w:rPr>
          <w:rFonts w:ascii="Arial" w:eastAsia="Times New Roman" w:hAnsi="Arial" w:cs="Arial"/>
          <w:b/>
          <w:bCs/>
          <w:color w:val="FF9900"/>
          <w:sz w:val="27"/>
          <w:lang w:eastAsia="ru-RU"/>
        </w:rPr>
        <w:t>Пояснення</w:t>
      </w:r>
      <w:proofErr w:type="spellEnd"/>
      <w:r w:rsidRPr="00FE0E03">
        <w:rPr>
          <w:rFonts w:ascii="Arial" w:eastAsia="Times New Roman" w:hAnsi="Arial" w:cs="Arial"/>
          <w:b/>
          <w:bCs/>
          <w:color w:val="FF9900"/>
          <w:sz w:val="27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b/>
          <w:bCs/>
          <w:color w:val="FF9900"/>
          <w:sz w:val="27"/>
          <w:lang w:eastAsia="ru-RU"/>
        </w:rPr>
        <w:t>розв'язання</w:t>
      </w:r>
      <w:proofErr w:type="spellEnd"/>
      <w:r w:rsidRPr="00FE0E03">
        <w:rPr>
          <w:rFonts w:ascii="Arial" w:eastAsia="Times New Roman" w:hAnsi="Arial" w:cs="Arial"/>
          <w:b/>
          <w:bCs/>
          <w:color w:val="FF9900"/>
          <w:sz w:val="27"/>
          <w:lang w:eastAsia="ru-RU"/>
        </w:rPr>
        <w:t xml:space="preserve"> 10 </w:t>
      </w:r>
      <w:proofErr w:type="spellStart"/>
      <w:r w:rsidRPr="00FE0E03">
        <w:rPr>
          <w:rFonts w:ascii="Arial" w:eastAsia="Times New Roman" w:hAnsi="Arial" w:cs="Arial"/>
          <w:b/>
          <w:bCs/>
          <w:color w:val="FF9900"/>
          <w:sz w:val="27"/>
          <w:lang w:eastAsia="ru-RU"/>
        </w:rPr>
        <w:t>завдання</w:t>
      </w:r>
      <w:proofErr w:type="spellEnd"/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10. </w:t>
      </w:r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Треба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обчислити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інтеграл</w:t>
      </w:r>
      <w:proofErr w:type="spellEnd"/>
      <w:r w:rsidRPr="00FE0E0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066800" cy="609600"/>
            <wp:effectExtent l="19050" t="0" r="0" b="0"/>
            <wp:docPr id="28" name="Рисунок 28" descr="http://disted.edu.vn.ua/cgi/tex?\int_0%5e4%20\sqrt%7b4x-x%5e2%7d%20d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isted.edu.vn.ua/cgi/tex?\int_0%5e4%20\sqrt%7b4x-x%5e2%7d%20dx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Подивимося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фігуру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площу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якої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обчислює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цей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інтеграл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Вв</w:t>
      </w:r>
      <w:proofErr w:type="gram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івши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позначення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отримаємо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2667000" cy="695325"/>
            <wp:effectExtent l="0" t="0" r="0" b="0"/>
            <wp:docPr id="29" name="Рисунок 29" descr="http://disted.edu.vn.ua/cgi/tex?y=\sqrt%7b4x-x%5e2%7d%20\ge%200,%20\%20\%20y%5e2=4x-x%5e2,%20\\%20x%5e2-4x+y%5e2=0,%20\%20x%5e2-4x+4+y%5e2=4,%20\\%20(x-2)%5e2+y%5e2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isted.edu.vn.ua/cgi/tex?y=\sqrt%7b4x-x%5e2%7d%20\ge%200,%20\%20\%20y%5e2=4x-x%5e2,%20\\%20x%5e2-4x+y%5e2=0,%20\%20x%5e2-4x+4+y%5e2=4,%20\\%20(x-2)%5e2+y%5e2=4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</w:t>
      </w:r>
      <w:proofErr w:type="gram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івняння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кола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центром у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точці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(2; 0)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радіуса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2.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Змінна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</w:t>
      </w:r>
      <w:proofErr w:type="gram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за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позначенням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може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надувати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лише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невід'ємні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значення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gram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</w:t>
      </w:r>
      <w:proofErr w:type="gram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межами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інтегрування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змінюється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від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0 до 4. То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ді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фігурою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площу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якої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ми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отчислюємо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за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допомогою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вихідного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інтеграла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є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</w:t>
      </w:r>
      <w:proofErr w:type="gram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івкруг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що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знаходиться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вище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осі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Ох (див. мал. 3).</w:t>
      </w:r>
    </w:p>
    <w:p w:rsidR="00FE0E03" w:rsidRPr="00FE0E03" w:rsidRDefault="00FE0E03" w:rsidP="00FE0E0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>
            <wp:extent cx="2667000" cy="2619375"/>
            <wp:effectExtent l="0" t="0" r="0" b="0"/>
            <wp:docPr id="30" name="Рисунок 30" descr="http://disted.edu.vn.ua/media/images/PasichovPY/alg11/in11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isted.edu.vn.ua/media/images/PasichovPY/alg11/in11/image07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3" w:rsidRPr="00FE0E03" w:rsidRDefault="00FE0E03" w:rsidP="00FE0E0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</w:pPr>
    </w:p>
    <w:p w:rsidR="00FE0E03" w:rsidRPr="00FE0E03" w:rsidRDefault="00FE0E03" w:rsidP="00FE0E0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Отже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шуканий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інтеграл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дорівнює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площі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заштрихованої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фігури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тобто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85800" cy="285750"/>
            <wp:effectExtent l="19050" t="0" r="0" b="0"/>
            <wp:docPr id="31" name="Рисунок 31" descr="http://disted.edu.vn.ua/cgi/tex?S=\frac%7b\pi%20R%5e2%7d%7b2%7d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isted.edu.vn.ua/cgi/tex?S=\frac%7b\pi%20R%5e2%7d%7b2%7d,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де через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52400" cy="114300"/>
            <wp:effectExtent l="19050" t="0" r="0" b="0"/>
            <wp:docPr id="32" name="Рисунок 32" descr="http://disted.edu.vn.ua/cgi/tex?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isted.edu.vn.ua/cgi/tex?R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ми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позначили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радіус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круга, </w:t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тобто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57200" cy="114300"/>
            <wp:effectExtent l="19050" t="0" r="0" b="0"/>
            <wp:docPr id="33" name="Рисунок 33" descr="http://disted.edu.vn.ua/cgi/tex?R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isted.edu.vn.ua/cgi/tex?R=2.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Тоді</w:t>
      </w:r>
      <w:proofErr w:type="spellEnd"/>
      <w:r w:rsidRPr="00FE0E0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33400" cy="114300"/>
            <wp:effectExtent l="19050" t="0" r="0" b="0"/>
            <wp:docPr id="34" name="Рисунок 34" descr="http://disted.edu.vn.ua/cgi/tex?S=2%20\p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isted.edu.vn.ua/cgi/tex?S=2%20\pi.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300" w:rsidRDefault="003C2300"/>
    <w:sectPr w:rsidR="003C2300" w:rsidSect="003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03"/>
    <w:rsid w:val="003C2300"/>
    <w:rsid w:val="00FE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00"/>
  </w:style>
  <w:style w:type="paragraph" w:styleId="3">
    <w:name w:val="heading 3"/>
    <w:basedOn w:val="a"/>
    <w:link w:val="30"/>
    <w:uiPriority w:val="9"/>
    <w:qFormat/>
    <w:rsid w:val="00FE0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E0E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2016-02-16T21:52:00Z</dcterms:created>
  <dcterms:modified xsi:type="dcterms:W3CDTF">2016-02-16T21:52:00Z</dcterms:modified>
</cp:coreProperties>
</file>