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F4" w:rsidRDefault="00D327F4" w:rsidP="00D327F4">
      <w:pPr>
        <w:ind w:firstLine="900"/>
        <w:jc w:val="both"/>
        <w:rPr>
          <w:b/>
          <w:sz w:val="32"/>
          <w:szCs w:val="32"/>
          <w:lang w:val="uk-UA"/>
        </w:rPr>
      </w:pPr>
      <w:r w:rsidRPr="00B00DAB">
        <w:rPr>
          <w:b/>
          <w:sz w:val="32"/>
          <w:szCs w:val="32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0.25pt;height:6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амоосвітня діяльність - необхідність"/>
          </v:shape>
        </w:pict>
      </w:r>
    </w:p>
    <w:p w:rsidR="00D327F4" w:rsidRDefault="00D327F4" w:rsidP="00D327F4">
      <w:pPr>
        <w:ind w:firstLine="900"/>
        <w:jc w:val="both"/>
        <w:rPr>
          <w:b/>
          <w:sz w:val="32"/>
          <w:szCs w:val="32"/>
          <w:lang w:val="uk-UA"/>
        </w:rPr>
      </w:pPr>
      <w:r w:rsidRPr="00CE39A4">
        <w:rPr>
          <w:b/>
          <w:sz w:val="32"/>
          <w:szCs w:val="32"/>
          <w:lang w:val="uk-UA"/>
        </w:rPr>
        <w:pict>
          <v:shape id="_x0000_i1026" type="#_x0000_t172" style="width:431.25pt;height:3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ля успішного розвитку"/>
          </v:shape>
        </w:pict>
      </w:r>
    </w:p>
    <w:p w:rsidR="00D327F4" w:rsidRDefault="00D327F4" w:rsidP="00D327F4">
      <w:pPr>
        <w:ind w:firstLine="90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</w:t>
      </w:r>
      <w:r w:rsidRPr="00CE39A4">
        <w:rPr>
          <w:b/>
          <w:sz w:val="32"/>
          <w:szCs w:val="32"/>
          <w:lang w:val="uk-UA"/>
        </w:rPr>
        <w:pict>
          <v:shape id="_x0000_i1027" type="#_x0000_t172" style="width:234pt;height:3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бдарованості"/>
          </v:shape>
        </w:pict>
      </w:r>
    </w:p>
    <w:p w:rsidR="00D327F4" w:rsidRDefault="00D327F4" w:rsidP="00D327F4">
      <w:pPr>
        <w:ind w:firstLine="900"/>
        <w:jc w:val="both"/>
        <w:rPr>
          <w:b/>
          <w:sz w:val="32"/>
          <w:szCs w:val="32"/>
          <w:lang w:val="uk-UA"/>
        </w:rPr>
      </w:pPr>
    </w:p>
    <w:p w:rsidR="00D327F4" w:rsidRDefault="00D327F4" w:rsidP="00D327F4">
      <w:pPr>
        <w:ind w:firstLine="900"/>
        <w:jc w:val="right"/>
        <w:rPr>
          <w:b/>
          <w:color w:val="000080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</w:t>
      </w:r>
      <w:r w:rsidRPr="0096667A">
        <w:rPr>
          <w:b/>
          <w:color w:val="000080"/>
          <w:sz w:val="28"/>
          <w:szCs w:val="28"/>
          <w:lang w:val="uk-UA"/>
        </w:rPr>
        <w:t>Самоосвіта стає найбільш масовим</w:t>
      </w:r>
    </w:p>
    <w:p w:rsidR="00D327F4" w:rsidRDefault="00D327F4" w:rsidP="00D327F4">
      <w:pPr>
        <w:ind w:firstLine="900"/>
        <w:jc w:val="right"/>
        <w:rPr>
          <w:b/>
          <w:color w:val="000080"/>
          <w:sz w:val="28"/>
          <w:szCs w:val="28"/>
          <w:lang w:val="uk-UA"/>
        </w:rPr>
      </w:pPr>
      <w:r>
        <w:rPr>
          <w:b/>
          <w:color w:val="000080"/>
          <w:sz w:val="28"/>
          <w:szCs w:val="28"/>
          <w:lang w:val="uk-UA"/>
        </w:rPr>
        <w:t xml:space="preserve">                                                       способом підвищення загальноосвітнього</w:t>
      </w:r>
    </w:p>
    <w:p w:rsidR="00D327F4" w:rsidRDefault="00D327F4" w:rsidP="00D327F4">
      <w:pPr>
        <w:ind w:firstLine="900"/>
        <w:jc w:val="right"/>
        <w:rPr>
          <w:b/>
          <w:color w:val="000080"/>
          <w:sz w:val="28"/>
          <w:szCs w:val="28"/>
          <w:lang w:val="uk-UA"/>
        </w:rPr>
      </w:pPr>
      <w:r>
        <w:rPr>
          <w:b/>
          <w:color w:val="000080"/>
          <w:sz w:val="28"/>
          <w:szCs w:val="28"/>
          <w:lang w:val="uk-UA"/>
        </w:rPr>
        <w:t xml:space="preserve">                                                       рівня</w:t>
      </w:r>
    </w:p>
    <w:p w:rsidR="00D327F4" w:rsidRDefault="00D327F4" w:rsidP="00D327F4">
      <w:pPr>
        <w:ind w:firstLine="900"/>
        <w:rPr>
          <w:b/>
          <w:color w:val="000080"/>
          <w:sz w:val="28"/>
          <w:szCs w:val="28"/>
          <w:lang w:val="uk-UA"/>
        </w:rPr>
      </w:pP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96667A">
        <w:rPr>
          <w:color w:val="000000"/>
          <w:sz w:val="28"/>
          <w:szCs w:val="28"/>
          <w:lang w:val="uk-UA"/>
        </w:rPr>
        <w:t xml:space="preserve">У книзі „ Школа ХХІ століття. Пріоритети реформування </w:t>
      </w:r>
      <w:proofErr w:type="spellStart"/>
      <w:r w:rsidRPr="0096667A">
        <w:rPr>
          <w:color w:val="000000"/>
          <w:sz w:val="28"/>
          <w:szCs w:val="28"/>
          <w:lang w:val="uk-UA"/>
        </w:rPr>
        <w:t>освіти”</w:t>
      </w:r>
      <w:proofErr w:type="spellEnd"/>
      <w:r w:rsidRPr="0096667A">
        <w:rPr>
          <w:color w:val="000000"/>
          <w:sz w:val="28"/>
          <w:szCs w:val="28"/>
          <w:lang w:val="uk-UA"/>
        </w:rPr>
        <w:t xml:space="preserve"> американський педагог Філіп С.Шляхті, посилаючись на опитування багатьох бізнесменів-працедавців, підкреслює, що</w:t>
      </w:r>
      <w:r>
        <w:rPr>
          <w:color w:val="000000"/>
          <w:sz w:val="28"/>
          <w:szCs w:val="28"/>
          <w:lang w:val="uk-UA"/>
        </w:rPr>
        <w:t xml:space="preserve"> на</w:t>
      </w:r>
      <w:r w:rsidRPr="0096667A">
        <w:rPr>
          <w:color w:val="000000"/>
          <w:sz w:val="28"/>
          <w:szCs w:val="28"/>
          <w:lang w:val="uk-UA"/>
        </w:rPr>
        <w:t xml:space="preserve"> запит</w:t>
      </w:r>
      <w:r>
        <w:rPr>
          <w:color w:val="000000"/>
          <w:sz w:val="28"/>
          <w:szCs w:val="28"/>
          <w:lang w:val="uk-UA"/>
        </w:rPr>
        <w:t xml:space="preserve">ання „ Що ви хочете від школи?” отримав одну і ту ж відповідь </w:t>
      </w:r>
      <w:proofErr w:type="spellStart"/>
      <w:r>
        <w:rPr>
          <w:color w:val="000000"/>
          <w:sz w:val="28"/>
          <w:szCs w:val="28"/>
          <w:lang w:val="uk-UA"/>
        </w:rPr>
        <w:t>„Нам</w:t>
      </w:r>
      <w:proofErr w:type="spellEnd"/>
      <w:r>
        <w:rPr>
          <w:color w:val="000000"/>
          <w:sz w:val="28"/>
          <w:szCs w:val="28"/>
          <w:lang w:val="uk-UA"/>
        </w:rPr>
        <w:t xml:space="preserve"> потрібні люди, які вміють учитися </w:t>
      </w:r>
      <w:proofErr w:type="spellStart"/>
      <w:r>
        <w:rPr>
          <w:color w:val="000000"/>
          <w:sz w:val="28"/>
          <w:szCs w:val="28"/>
          <w:lang w:val="uk-UA"/>
        </w:rPr>
        <w:t>самостійно”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Ідеальним результатом навчання вважається досягнення такого рівня розвитку пізнавальної активності учнів, коли  вони можуть самостійно ставити пізнавальну задачу, знаходити способи її розв’язання, контролювати й оцінювати результати своєї діяльності, а потім формулювати задачі.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роботи з обдарованими дітьми, як і з усіма взагалі, я вважаю, що потрібно постійно працювати над формуванням в учнів потреб у розширенні й поглибленні своїх знань, а також вироблення в учнів умінь і навичок самоосвіти як виконання головної задачі – підвищення якості знань. Не можна досягти значних успіхів в навчанні учня, якщо не працювати над розвитком навчальної самодіяльності.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року в рік я намагаюся збільшувати частку самостійних учнів у пізнавальній діяльності, поступово переводжу цю діяльність з керованої системи в самокеровану.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старших класах уміння самоосвіти формується під час навчального процесу, для чого в уроки включаю різні види самостійної роботи учнів, за допомогою яких виробляються уміння творчо застосовувати знання на практиці, використовуючи для цього різноманітні задачі. Розв’язання подібних задач вимагає застосування знань з різних навчальних предметів, але іноді наявних знань виявлялось  недостатньо  і це ставить школярів у ситуацію, коли виникає необхідність роботи з додатковою літературою.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Самостійний пошук літератури та її творче осмислення і використання – найважливіший компонент самоосвіти.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Самоосвіта стає найбільш масовим способом підвищення загальноосвітнього рівня. Методи навчання намагаюся значною мірою орієнтувати на активну самостійну пізнавальну діяльність учнів, а форми </w:t>
      </w:r>
      <w:r>
        <w:rPr>
          <w:color w:val="000000"/>
          <w:sz w:val="28"/>
          <w:szCs w:val="28"/>
          <w:lang w:val="uk-UA"/>
        </w:rPr>
        <w:lastRenderedPageBreak/>
        <w:t>вибираю такі, які б забезпечували урахування індивідуальних особливостей учнів, їх інтересів і здібностей. За цих умов самоосвіта розвивається в середині навчального процесу, тісно з ним пов’язана та є резервом ефективності навчання. Якщо ж навчальний процес будувати лише на виконавчій діяльності учнів, то за цих умов пізнавальна результативність самоосвіти буде різко знижена. Самоосвітня діяльність у цьому випадку розвивається незалежно від школи, паралельно з навчальним процесом або навіть в шкоду йому.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самоосвітній діяльності розвиваються здібності учня, його  обдарованості, тобто ті сторони особистості, що часто залишаються поза впливом шкільного навчання, у ряді випадків не орієнтованого на підвищення активності та самостійності учнів.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Пізнавальна потреба, що спонукає самоосвіту, формується в активній самостійній діяльності учнів. Досить важливо, щоб  пізнавальна діяльність мала підкріплення у формі позитивних емоційних переживань спочатку від досягнутих результатів і надалі від пізнавального процесу. Кожну дитину треба похвалити, бо вона відчуває в цьому потребу, а також дати позитивну оцінку її діяльності. Це формує в свідомості дитини психологічний комфорт, впевненість у собі, у своїх силах. Успішне розв’язання пізнавальних задач плюс похвала вчителя викликає позитивні інтелектуальні почуття, пов’язані з інтелектуальною діяльністю.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Молодші і середні школярі надзвичайно активні, їх відрізняє широта схильності і інтересів, тому їхню пізнавальну активність необхідно спрямовувати у правильному напрямку, щоб визначальними не стали однобічні інтереси, що часом сповільнює шлях до самоосвітньої діяльності.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Старшокласники намагаються зрозуміти сенс життя, визначити своє майбутнє ( вибір професії), розібратися в індивідуальності, тому прагнення до оволодіння знаннями для них більш значуще, це і спонукає їх до  самоосвіти, змінює ставлення до навчання, викликає прагнення до самовиховання.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Розвиток мотивів самоосвіти обумовлено як зовнішніми, так і індивідуальними особливостями особистості. Стимули, постійно внесені в навчальний процес, успішно координують школярів: змінюють за необхідністю мотивацію самоосвіти, підвищують пізнавальну активність, сприяють вибору джерел пізнання. Такими стимулами можуть бути:</w:t>
      </w:r>
    </w:p>
    <w:p w:rsidR="00D327F4" w:rsidRDefault="00D327F4" w:rsidP="00D327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залучення новітніх досягнень науки;</w:t>
      </w:r>
    </w:p>
    <w:p w:rsidR="00D327F4" w:rsidRDefault="00D327F4" w:rsidP="00D327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огляд літератури з теми;</w:t>
      </w:r>
    </w:p>
    <w:p w:rsidR="00D327F4" w:rsidRDefault="00D327F4" w:rsidP="00D327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розкриття практичної значущості матеріалу;</w:t>
      </w:r>
    </w:p>
    <w:p w:rsidR="00D327F4" w:rsidRDefault="00D327F4" w:rsidP="00D327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розв’язання проблем, що вимагають широкого орієнтування в предметі;</w:t>
      </w:r>
    </w:p>
    <w:p w:rsidR="00D327F4" w:rsidRDefault="00D327F4" w:rsidP="00D327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самостійних робіт, у т.ч. і творчих (підбір раціональних способів розв’язання задач, складання власних задач, зіставлення матеріалу теми за декількома джерелами).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Для вирішення питання розвитку інноваційного мислення інтелектуально обдарованих дітей не останню роль відіграє проблемний підхід і </w:t>
      </w:r>
      <w:proofErr w:type="spellStart"/>
      <w:r>
        <w:rPr>
          <w:color w:val="000000"/>
          <w:sz w:val="28"/>
          <w:szCs w:val="28"/>
          <w:lang w:val="uk-UA"/>
        </w:rPr>
        <w:t>різномаїтість</w:t>
      </w:r>
      <w:proofErr w:type="spellEnd"/>
      <w:r>
        <w:rPr>
          <w:color w:val="000000"/>
          <w:sz w:val="28"/>
          <w:szCs w:val="28"/>
          <w:lang w:val="uk-UA"/>
        </w:rPr>
        <w:t xml:space="preserve"> методів у навчанні: сприяє засвоєнню учнями знань і їхньому розумовому розвиткові. Диференційований підхід – одна з умов розвитку пізнавальної активності. Бо в умовах диференційованого навчання в учнів поряд з підвищенням рівня володіння знаннями й інтелектуальними уміннями зростає й пізнавальна самостійність, удосконалюються навички самостійної роботи, а це позитивно позначається на якості знань. Самостійне виконання посильних диференційованих завдань сприяє засвоєнню учнями специфічних для самостійної пізнавальної діяльності форм поведінки, актуалізації позитивних мотивів.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Яким способом я вводжу самостійну роботу в навчальний процес? Це мої рекомендації додаткових джерел для одержання знань стосовно досліджуваних або сумісних питань: журнальні статті, телепередачі, огляд літератури та ін. Але даний прийом має екстенсивний, не спрямований конкретно до адресата характер.</w:t>
      </w:r>
    </w:p>
    <w:p w:rsidR="00D327F4" w:rsidRDefault="00D327F4" w:rsidP="00D327F4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Більш діючим, інтенсивним є включення питань до самостійної роботи (відшукати варіанти розв’язання, відповісти на питання, створити таблицю, схему, графік ін.).</w:t>
      </w:r>
    </w:p>
    <w:p w:rsidR="00D00110" w:rsidRDefault="00D00110"/>
    <w:sectPr w:rsidR="00D00110" w:rsidSect="00D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B8E"/>
    <w:multiLevelType w:val="hybridMultilevel"/>
    <w:tmpl w:val="250ED800"/>
    <w:lvl w:ilvl="0" w:tplc="3A0C55DA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F4"/>
    <w:rsid w:val="00D00110"/>
    <w:rsid w:val="00D3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2016-02-07T13:57:00Z</dcterms:created>
  <dcterms:modified xsi:type="dcterms:W3CDTF">2016-02-07T13:57:00Z</dcterms:modified>
</cp:coreProperties>
</file>